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85BC38" w14:textId="77777777" w:rsidR="00CC080C" w:rsidRPr="00CC080C" w:rsidRDefault="00CC080C" w:rsidP="00CC080C">
      <w:pPr>
        <w:keepNext/>
        <w:keepLines/>
        <w:spacing w:after="300" w:line="320" w:lineRule="atLeast"/>
        <w:outlineLvl w:val="1"/>
        <w:rPr>
          <w:rFonts w:ascii="Avenir LT Std 65 Medium" w:eastAsia="Times New Roman" w:hAnsi="Avenir LT Std 65 Medium" w:cs="Times New Roman"/>
          <w:bCs/>
          <w:color w:val="000000"/>
          <w:sz w:val="30"/>
          <w:szCs w:val="26"/>
        </w:rPr>
      </w:pPr>
      <w:r w:rsidRPr="00CC080C">
        <w:rPr>
          <w:rFonts w:ascii="Avenir LT Std 65 Medium" w:eastAsia="Times New Roman" w:hAnsi="Avenir LT Std 65 Medium" w:cs="Times New Roman"/>
          <w:bCs/>
          <w:color w:val="000000"/>
          <w:sz w:val="30"/>
          <w:szCs w:val="26"/>
        </w:rPr>
        <w:t>Engagement de confidentialité</w:t>
      </w:r>
    </w:p>
    <w:p w14:paraId="039296B3" w14:textId="347F726C" w:rsidR="00CC080C" w:rsidRPr="00CC080C" w:rsidRDefault="00CC080C" w:rsidP="00CC080C">
      <w:pPr>
        <w:tabs>
          <w:tab w:val="left" w:pos="3261"/>
          <w:tab w:val="right" w:pos="9072"/>
        </w:tabs>
        <w:spacing w:after="0" w:line="240" w:lineRule="atLeast"/>
        <w:ind w:right="140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 xml:space="preserve">Nom de la Société / Groupement : </w:t>
      </w:r>
      <w:r w:rsidRPr="00CC080C">
        <w:rPr>
          <w:rFonts w:ascii="Avenir LT Std 55 Roman" w:eastAsia="Avenir LT Std 55 Roman" w:hAnsi="Avenir LT Std 55 Roman" w:cs="Times New Roman"/>
          <w:color w:val="000000"/>
          <w:u w:val="single"/>
        </w:rPr>
        <w:tab/>
      </w:r>
      <w:r w:rsidRPr="00CC080C">
        <w:rPr>
          <w:rFonts w:ascii="Avenir LT Std 55 Roman" w:eastAsia="Avenir LT Std 55 Roman" w:hAnsi="Avenir LT Std 55 Roman" w:cs="Times New Roman"/>
          <w:color w:val="000000"/>
          <w:u w:val="single"/>
        </w:rPr>
        <w:tab/>
      </w:r>
    </w:p>
    <w:p w14:paraId="29AC094D" w14:textId="77777777" w:rsidR="00CC080C" w:rsidRPr="00CC080C" w:rsidRDefault="00CC080C" w:rsidP="00CC080C">
      <w:pPr>
        <w:tabs>
          <w:tab w:val="left" w:pos="2268"/>
          <w:tab w:val="right" w:pos="9072"/>
        </w:tabs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Ayant son siège social à :</w:t>
      </w:r>
      <w:r w:rsidRPr="00CC080C">
        <w:rPr>
          <w:rFonts w:ascii="Avenir LT Std 55 Roman" w:eastAsia="Avenir LT Std 55 Roman" w:hAnsi="Avenir LT Std 55 Roman" w:cs="Times New Roman"/>
          <w:color w:val="000000"/>
          <w:u w:val="single"/>
        </w:rPr>
        <w:tab/>
      </w:r>
      <w:r w:rsidRPr="00CC080C">
        <w:rPr>
          <w:rFonts w:ascii="Avenir LT Std 55 Roman" w:eastAsia="Avenir LT Std 55 Roman" w:hAnsi="Avenir LT Std 55 Roman" w:cs="Times New Roman"/>
          <w:color w:val="000000"/>
          <w:u w:val="single"/>
        </w:rPr>
        <w:tab/>
      </w:r>
    </w:p>
    <w:p w14:paraId="47ED9242" w14:textId="77777777" w:rsidR="00CC080C" w:rsidRPr="00CC080C" w:rsidRDefault="00CC080C" w:rsidP="00CC080C">
      <w:pPr>
        <w:tabs>
          <w:tab w:val="left" w:pos="1701"/>
          <w:tab w:val="right" w:pos="9072"/>
        </w:tabs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 xml:space="preserve">Représentée par : </w:t>
      </w:r>
      <w:r w:rsidRPr="00CC080C">
        <w:rPr>
          <w:rFonts w:ascii="Avenir LT Std 55 Roman" w:eastAsia="Avenir LT Std 55 Roman" w:hAnsi="Avenir LT Std 55 Roman" w:cs="Times New Roman"/>
          <w:color w:val="000000"/>
          <w:u w:val="single"/>
        </w:rPr>
        <w:tab/>
      </w:r>
      <w:r w:rsidRPr="00CC080C">
        <w:rPr>
          <w:rFonts w:ascii="Avenir LT Std 55 Roman" w:eastAsia="Avenir LT Std 55 Roman" w:hAnsi="Avenir LT Std 55 Roman" w:cs="Times New Roman"/>
          <w:color w:val="000000"/>
          <w:u w:val="single"/>
        </w:rPr>
        <w:tab/>
      </w:r>
    </w:p>
    <w:p w14:paraId="0010CC2A" w14:textId="77777777" w:rsidR="00CC080C" w:rsidRPr="00CC080C" w:rsidRDefault="00CC080C" w:rsidP="00CC080C">
      <w:pPr>
        <w:tabs>
          <w:tab w:val="left" w:pos="1418"/>
          <w:tab w:val="right" w:pos="9072"/>
        </w:tabs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 xml:space="preserve">En qualité de : </w:t>
      </w:r>
      <w:r w:rsidRPr="00CC080C">
        <w:rPr>
          <w:rFonts w:ascii="Avenir LT Std 55 Roman" w:eastAsia="Avenir LT Std 55 Roman" w:hAnsi="Avenir LT Std 55 Roman" w:cs="Times New Roman"/>
          <w:color w:val="000000"/>
          <w:u w:val="single"/>
        </w:rPr>
        <w:tab/>
      </w:r>
      <w:r w:rsidRPr="00CC080C">
        <w:rPr>
          <w:rFonts w:ascii="Avenir LT Std 55 Roman" w:eastAsia="Avenir LT Std 55 Roman" w:hAnsi="Avenir LT Std 55 Roman" w:cs="Times New Roman"/>
          <w:color w:val="000000"/>
          <w:u w:val="single"/>
        </w:rPr>
        <w:tab/>
      </w:r>
    </w:p>
    <w:p w14:paraId="1F752719" w14:textId="77777777" w:rsidR="00CC080C" w:rsidRPr="00CC080C" w:rsidRDefault="00CC080C" w:rsidP="00CC080C">
      <w:pPr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Dûment habilité(e) aux fins des présentes,</w:t>
      </w:r>
    </w:p>
    <w:p w14:paraId="6C69BAA1" w14:textId="77777777" w:rsidR="00CC080C" w:rsidRPr="00CC080C" w:rsidRDefault="00CC080C" w:rsidP="00CC080C">
      <w:pPr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Ci-après désignée par : la « SOCIETE »,</w:t>
      </w:r>
    </w:p>
    <w:p w14:paraId="2F29A415" w14:textId="77777777" w:rsidR="00CC080C" w:rsidRPr="00CC080C" w:rsidRDefault="00CC080C" w:rsidP="00CC080C">
      <w:pPr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</w:p>
    <w:p w14:paraId="6B887B30" w14:textId="28E65BC8" w:rsidR="00CC080C" w:rsidRPr="00CC080C" w:rsidRDefault="00CC080C" w:rsidP="007B1A79">
      <w:pPr>
        <w:spacing w:after="0" w:line="240" w:lineRule="atLeast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7B1A79">
        <w:rPr>
          <w:rFonts w:ascii="Avenir LT Std 55 Roman" w:eastAsia="Avenir LT Std 55 Roman" w:hAnsi="Avenir LT Std 55 Roman" w:cs="Times New Roman"/>
          <w:color w:val="000000"/>
        </w:rPr>
        <w:t>Dans le cadre et pour les besoins du dossier « </w:t>
      </w:r>
      <w:bookmarkStart w:id="0" w:name="_Hlk30252102"/>
      <w:r w:rsidR="000B021F" w:rsidRPr="007B1A79">
        <w:rPr>
          <w:rFonts w:ascii="Avenir LT Std 55 Roman" w:eastAsia="Avenir LT Std 55 Roman" w:hAnsi="Avenir LT Std 55 Roman" w:cs="Times New Roman"/>
          <w:color w:val="000000"/>
        </w:rPr>
        <w:t>GRDF_ AO_</w:t>
      </w:r>
      <w:bookmarkEnd w:id="0"/>
      <w:r w:rsidR="00114C94" w:rsidRPr="00114C94">
        <w:rPr>
          <w:rFonts w:ascii="Avenir LT Std 55 Roman" w:eastAsia="Avenir LT Std 55 Roman" w:hAnsi="Avenir LT Std 55 Roman" w:cs="Times New Roman"/>
          <w:color w:val="000000"/>
        </w:rPr>
        <w:t>328858</w:t>
      </w:r>
      <w:r w:rsidR="00114C94">
        <w:rPr>
          <w:rFonts w:ascii="Avenir LT Std 55 Roman" w:eastAsia="Avenir LT Std 55 Roman" w:hAnsi="Avenir LT Std 55 Roman" w:cs="Times New Roman"/>
          <w:color w:val="000000"/>
        </w:rPr>
        <w:t>_Renouvellement CICM Région Nord-Ouest</w:t>
      </w:r>
      <w:r w:rsidR="00410F98">
        <w:rPr>
          <w:rFonts w:ascii="Avenir LT Std 55 Roman" w:eastAsia="Avenir LT Std 55 Roman" w:hAnsi="Avenir LT Std 55 Roman" w:cs="Times New Roman"/>
          <w:color w:val="000000"/>
        </w:rPr>
        <w:t> »</w:t>
      </w:r>
      <w:r w:rsidR="00E5267B">
        <w:rPr>
          <w:rFonts w:ascii="Avenir LT Std 55 Roman" w:eastAsia="Avenir LT Std 55 Roman" w:hAnsi="Avenir LT Std 55 Roman" w:cs="Times New Roman"/>
          <w:color w:val="000000"/>
        </w:rPr>
        <w:t xml:space="preserve">, </w:t>
      </w:r>
      <w:r w:rsidRPr="00CC080C">
        <w:rPr>
          <w:rFonts w:ascii="Avenir LT Std 55 Roman" w:eastAsia="Avenir LT Std 55 Roman" w:hAnsi="Avenir LT Std 55 Roman" w:cs="Times New Roman"/>
          <w:color w:val="000000"/>
        </w:rPr>
        <w:t>(ci-après le DOSSIER), la SOCIETE a accès à des informations confidentielles appartenant à GRDF et/ou concernant le DOSSIER. A ce titre, la SOCIETE s’engage à respecter les clauses suivantes du présent accord de confidentialité.</w:t>
      </w:r>
    </w:p>
    <w:p w14:paraId="6DEADE2A" w14:textId="77777777" w:rsidR="00CC080C" w:rsidRPr="00CC080C" w:rsidRDefault="00CC080C" w:rsidP="00CC080C">
      <w:pPr>
        <w:numPr>
          <w:ilvl w:val="0"/>
          <w:numId w:val="1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 xml:space="preserve">La SOCIETE s'engage à prendre toutes dispositions pour garder le secret sur toutes les informations contenues dans les Eléments transmis et toutes autres informations transmises au cours de la Consultation (ci-après « les Informations »), à ne pas divulguer et à ne pas utiliser pour elle-même et/ou pour le compte de tiers, à une fin </w:t>
      </w:r>
      <w:proofErr w:type="gramStart"/>
      <w:r w:rsidRPr="00CC080C">
        <w:rPr>
          <w:rFonts w:ascii="Avenir LT Std 55 Roman" w:eastAsia="Avenir LT Std 55 Roman" w:hAnsi="Avenir LT Std 55 Roman" w:cs="Times New Roman"/>
          <w:color w:val="000000"/>
        </w:rPr>
        <w:t>quelconque</w:t>
      </w:r>
      <w:proofErr w:type="gramEnd"/>
      <w:r w:rsidRPr="00CC080C">
        <w:rPr>
          <w:rFonts w:ascii="Avenir LT Std 55 Roman" w:eastAsia="Avenir LT Std 55 Roman" w:hAnsi="Avenir LT Std 55 Roman" w:cs="Times New Roman"/>
          <w:color w:val="000000"/>
        </w:rPr>
        <w:t xml:space="preserve"> et de quelque manière que ce soit, ces Informations, sans l'accord préalable écrit de GRDF.</w:t>
      </w:r>
    </w:p>
    <w:p w14:paraId="6659E9AA" w14:textId="77777777" w:rsidR="00CC080C" w:rsidRPr="00CC080C" w:rsidRDefault="00CC080C" w:rsidP="00CC080C">
      <w:pPr>
        <w:numPr>
          <w:ilvl w:val="0"/>
          <w:numId w:val="1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La SOCIETE s'engage à ne pas faire état auprès de tiers de ses contacts avec GRDF concernant le sujet décrit dans les Informations sans autorisation préalable écrite de GRDF.</w:t>
      </w:r>
    </w:p>
    <w:p w14:paraId="22661B11" w14:textId="77777777" w:rsidR="00CC080C" w:rsidRPr="00CC080C" w:rsidRDefault="00CC080C" w:rsidP="00CC080C">
      <w:pPr>
        <w:numPr>
          <w:ilvl w:val="0"/>
          <w:numId w:val="1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La SOCIETE s'engage à prendre toutes dispositions pour garder le secret sur toutes les Informations que GRDF lui communiquera oralement au cours de leurs échanges relatifs à la Consultation.</w:t>
      </w:r>
    </w:p>
    <w:p w14:paraId="42291BC4" w14:textId="77777777" w:rsidR="00CC080C" w:rsidRPr="00CC080C" w:rsidRDefault="00CC080C" w:rsidP="00CC080C">
      <w:pPr>
        <w:numPr>
          <w:ilvl w:val="0"/>
          <w:numId w:val="1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Les dispositions ci-dessus seront également applicables aux données et informations (écrites ou non) auxquelles la SOCIETE pourrait avoir accès à l'occasion de visites qu'elle pourrait effectuer dans des locaux de GRDF, où des informations sont à l'étude ou exploitées.</w:t>
      </w:r>
    </w:p>
    <w:p w14:paraId="3E1AF7B5" w14:textId="77777777" w:rsidR="00CC080C" w:rsidRPr="00CC080C" w:rsidRDefault="00CC080C" w:rsidP="00CC080C">
      <w:pPr>
        <w:numPr>
          <w:ilvl w:val="0"/>
          <w:numId w:val="1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La SOCIETE s’engage à ce que les Informations ne soient transmises qu’aux seuls membres de son personnel (quel que soit le contrat les liant avec la SOCIETE) ayant à en connaître, et ne soient utilisées par ces derniers que dans le cadre de la Consultation.</w:t>
      </w:r>
    </w:p>
    <w:p w14:paraId="2B9DBBDD" w14:textId="3F23F0C7" w:rsidR="00C1583C" w:rsidRDefault="00CC080C" w:rsidP="00CC080C">
      <w:pPr>
        <w:numPr>
          <w:ilvl w:val="0"/>
          <w:numId w:val="1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Dans le cas où la SOCIETE aurait besoin de faire appel à un tiers pour l’établissement de sa proposition ou en qualité de partenaire (sous-traitant / co-traitant) dans la remise de son offre, elle pourra lui communiquer une partie des Informations, sous réserve :</w:t>
      </w:r>
      <w:r w:rsidR="00C1583C">
        <w:rPr>
          <w:rFonts w:ascii="Avenir LT Std 55 Roman" w:eastAsia="Avenir LT Std 55 Roman" w:hAnsi="Avenir LT Std 55 Roman" w:cs="Times New Roman"/>
          <w:color w:val="000000"/>
        </w:rPr>
        <w:br w:type="page"/>
      </w:r>
    </w:p>
    <w:p w14:paraId="60D8CCFF" w14:textId="77777777" w:rsidR="00CC080C" w:rsidRPr="00CC080C" w:rsidRDefault="00CC080C" w:rsidP="00C1583C">
      <w:pPr>
        <w:spacing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</w:p>
    <w:p w14:paraId="5D3CD058" w14:textId="16B6AF0C" w:rsidR="00CC080C" w:rsidRPr="00CC080C" w:rsidRDefault="00CC080C" w:rsidP="00C1583C">
      <w:pPr>
        <w:numPr>
          <w:ilvl w:val="1"/>
          <w:numId w:val="1"/>
        </w:numPr>
        <w:spacing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 xml:space="preserve">D’obtenir dudit tiers un engagement de confidentialité, de </w:t>
      </w:r>
      <w:r w:rsidR="00730ABE" w:rsidRPr="00CC080C">
        <w:rPr>
          <w:rFonts w:ascii="Avenir LT Std 55 Roman" w:eastAsia="Avenir LT Std 55 Roman" w:hAnsi="Avenir LT Std 55 Roman" w:cs="Times New Roman"/>
          <w:color w:val="000000"/>
        </w:rPr>
        <w:t>non-exploitation</w:t>
      </w:r>
      <w:r w:rsidRPr="00CC080C">
        <w:rPr>
          <w:rFonts w:ascii="Avenir LT Std 55 Roman" w:eastAsia="Avenir LT Std 55 Roman" w:hAnsi="Avenir LT Std 55 Roman" w:cs="Times New Roman"/>
          <w:color w:val="000000"/>
        </w:rPr>
        <w:t xml:space="preserve"> industrielle et commerciale et de </w:t>
      </w:r>
      <w:proofErr w:type="gramStart"/>
      <w:r w:rsidRPr="00CC080C">
        <w:rPr>
          <w:rFonts w:ascii="Avenir LT Std 55 Roman" w:eastAsia="Avenir LT Std 55 Roman" w:hAnsi="Avenir LT Std 55 Roman" w:cs="Times New Roman"/>
          <w:color w:val="000000"/>
        </w:rPr>
        <w:t>non revendication</w:t>
      </w:r>
      <w:proofErr w:type="gramEnd"/>
      <w:r w:rsidRPr="00CC080C">
        <w:rPr>
          <w:rFonts w:ascii="Avenir LT Std 55 Roman" w:eastAsia="Avenir LT Std 55 Roman" w:hAnsi="Avenir LT Std 55 Roman" w:cs="Times New Roman"/>
          <w:color w:val="000000"/>
        </w:rPr>
        <w:t xml:space="preserve"> conforme au présent Engagement ;</w:t>
      </w:r>
    </w:p>
    <w:p w14:paraId="0111AF9E" w14:textId="77777777" w:rsidR="00CC080C" w:rsidRPr="00CC080C" w:rsidRDefault="00CC080C" w:rsidP="00CC080C">
      <w:pPr>
        <w:numPr>
          <w:ilvl w:val="1"/>
          <w:numId w:val="1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De faire parvenir à GRDF, en préalable à toute divulgation, une copie de l'engagement mentionné à l'alinéa a) ci-dessus.</w:t>
      </w:r>
    </w:p>
    <w:p w14:paraId="1E8AE63D" w14:textId="77777777" w:rsidR="00CC080C" w:rsidRPr="00CC080C" w:rsidRDefault="00CC080C" w:rsidP="00CC080C">
      <w:pPr>
        <w:numPr>
          <w:ilvl w:val="0"/>
          <w:numId w:val="1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En tout état de cause, la SOCIETE se porte fort du respect par les personnes physiques ou morales visées aux paragraphes (5) et (6) ci-dessus du respect par ces dernières des dispositions du présent Engagement.</w:t>
      </w:r>
    </w:p>
    <w:p w14:paraId="51AF8196" w14:textId="77777777" w:rsidR="00CC080C" w:rsidRPr="00CC080C" w:rsidRDefault="00CC080C" w:rsidP="00CC080C">
      <w:pPr>
        <w:numPr>
          <w:ilvl w:val="0"/>
          <w:numId w:val="1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Aucune des présentes dispositions ne peut être interprétée comme accordant à la SOCIETE un droit de propriété ou un privilège quelconque sur l'utilisation des Informations ; tous usages de celles-ci devront donc être subordonnés à la signature préalable d'un accord spécifique entre GRDF et la SOCIETE.</w:t>
      </w:r>
    </w:p>
    <w:p w14:paraId="550B2B26" w14:textId="77777777" w:rsidR="00CC080C" w:rsidRPr="00CC080C" w:rsidRDefault="00CC080C" w:rsidP="00CC080C">
      <w:pPr>
        <w:numPr>
          <w:ilvl w:val="0"/>
          <w:numId w:val="1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La SOCIETE s'engage à restituer à GRDF ou à détruire les Informations dans les huit (8) jours à compter de la demande de restitution GRDF ou à compter de la cessation de l’Engagement et à n'en garder aucune copie (et certifier par écrit avoir procédé à la destruction).</w:t>
      </w:r>
    </w:p>
    <w:p w14:paraId="28833642" w14:textId="77777777" w:rsidR="00CC080C" w:rsidRPr="00CC080C" w:rsidRDefault="00CC080C" w:rsidP="00CC080C">
      <w:pPr>
        <w:numPr>
          <w:ilvl w:val="0"/>
          <w:numId w:val="1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Les obligations au titre du présent Engagement ne s'appliquent cependant pas aux Informations pour lesquelles la SOCIETE pourra démontrer :</w:t>
      </w:r>
    </w:p>
    <w:p w14:paraId="4CC55991" w14:textId="77777777" w:rsidR="00CC080C" w:rsidRPr="00CC080C" w:rsidRDefault="00CC080C" w:rsidP="00CC080C">
      <w:pPr>
        <w:numPr>
          <w:ilvl w:val="1"/>
          <w:numId w:val="2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Qu’elles faisaient déjà partie du domaine public,</w:t>
      </w:r>
    </w:p>
    <w:p w14:paraId="4A09F67A" w14:textId="77777777" w:rsidR="00CC080C" w:rsidRPr="00CC080C" w:rsidRDefault="00CC080C" w:rsidP="00CC080C">
      <w:pPr>
        <w:numPr>
          <w:ilvl w:val="1"/>
          <w:numId w:val="2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Qu’elles lui appartenaient en propre avant communication,</w:t>
      </w:r>
    </w:p>
    <w:p w14:paraId="7B418840" w14:textId="77777777" w:rsidR="00CC080C" w:rsidRPr="00CC080C" w:rsidRDefault="00CC080C" w:rsidP="00CC080C">
      <w:pPr>
        <w:numPr>
          <w:ilvl w:val="1"/>
          <w:numId w:val="2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Qu’elles lui ont été communiquées par un tiers sans restriction quant à leur divulgation, ce tiers ne les tenant pas directement ou indirectement de GRDF.</w:t>
      </w:r>
    </w:p>
    <w:p w14:paraId="1C14E89A" w14:textId="77777777" w:rsidR="00CC080C" w:rsidRPr="00CC080C" w:rsidRDefault="00CC080C" w:rsidP="00CC080C">
      <w:pPr>
        <w:numPr>
          <w:ilvl w:val="0"/>
          <w:numId w:val="1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La signature, l’existence et l’exécution du présent Engagement seront tenues confidentielles par la SOCIETE.</w:t>
      </w:r>
    </w:p>
    <w:p w14:paraId="692C1E68" w14:textId="77777777" w:rsidR="00CC080C" w:rsidRPr="00CC080C" w:rsidRDefault="00CC080C" w:rsidP="00CC080C">
      <w:pPr>
        <w:numPr>
          <w:ilvl w:val="0"/>
          <w:numId w:val="1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Les obligations nées du présent Engagement restent en vigueur pour une durée de 3 ans à compter de sa signature.</w:t>
      </w:r>
    </w:p>
    <w:p w14:paraId="5C975A0A" w14:textId="77777777" w:rsidR="00CC080C" w:rsidRPr="00CC080C" w:rsidRDefault="00CC080C" w:rsidP="00CC080C">
      <w:pPr>
        <w:numPr>
          <w:ilvl w:val="0"/>
          <w:numId w:val="1"/>
        </w:numPr>
        <w:spacing w:before="120" w:after="0" w:line="240" w:lineRule="auto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La SOCIETE s'efforcera de régler à l'amiable avec GRDF les litiges ou différends qui pourraient résulter du présent Engagement. A défaut, ils seront portés devant le Tribunal de Grande Instance de PARIS. Le droit français est applicable au présent Engagement.</w:t>
      </w:r>
    </w:p>
    <w:p w14:paraId="35661ECE" w14:textId="77777777" w:rsidR="00CC080C" w:rsidRPr="00CC080C" w:rsidRDefault="00CC080C" w:rsidP="00CC080C">
      <w:pPr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</w:p>
    <w:p w14:paraId="29B89144" w14:textId="77777777" w:rsidR="00CC080C" w:rsidRPr="00CC080C" w:rsidRDefault="00CC080C" w:rsidP="00CC080C">
      <w:pPr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Fait en un exemplaire original,</w:t>
      </w:r>
    </w:p>
    <w:p w14:paraId="28A99BAC" w14:textId="77777777" w:rsidR="00CC080C" w:rsidRPr="00CC080C" w:rsidRDefault="00CC080C" w:rsidP="00CC080C">
      <w:pPr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>Pour la SOCIETE (Nom du représentant habilité)</w:t>
      </w:r>
    </w:p>
    <w:p w14:paraId="0DC5D148" w14:textId="77777777" w:rsidR="00CC080C" w:rsidRPr="00CC080C" w:rsidRDefault="00CC080C" w:rsidP="00CC080C">
      <w:pPr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  <w:r w:rsidRPr="00CC080C">
        <w:rPr>
          <w:rFonts w:ascii="Avenir LT Std 55 Roman" w:eastAsia="Avenir LT Std 55 Roman" w:hAnsi="Avenir LT Std 55 Roman" w:cs="Times New Roman"/>
          <w:color w:val="000000"/>
        </w:rPr>
        <w:t xml:space="preserve">Fait à : </w:t>
      </w:r>
      <w:r w:rsidRPr="00CC080C">
        <w:rPr>
          <w:rFonts w:ascii="Avenir LT Std 55 Roman" w:eastAsia="Avenir LT Std 55 Roman" w:hAnsi="Avenir LT Std 55 Roman" w:cs="Times New Roman"/>
          <w:color w:val="000000"/>
        </w:rPr>
        <w:tab/>
      </w:r>
    </w:p>
    <w:p w14:paraId="7B523A92" w14:textId="01F1B427" w:rsidR="00C82463" w:rsidRDefault="00CC080C" w:rsidP="00CC080C">
      <w:pPr>
        <w:spacing w:after="0" w:line="240" w:lineRule="atLeast"/>
      </w:pPr>
      <w:r w:rsidRPr="00CC080C">
        <w:rPr>
          <w:rFonts w:ascii="Avenir LT Std 55 Roman" w:eastAsia="Avenir LT Std 55 Roman" w:hAnsi="Avenir LT Std 55 Roman" w:cs="Times New Roman"/>
          <w:color w:val="000000"/>
        </w:rPr>
        <w:t>Le : ____ / ____ / ______ (signature)</w:t>
      </w:r>
    </w:p>
    <w:sectPr w:rsidR="00C8246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3A17C6" w14:textId="77777777" w:rsidR="002143C2" w:rsidRDefault="002143C2" w:rsidP="00BB2004">
      <w:pPr>
        <w:spacing w:after="0" w:line="240" w:lineRule="auto"/>
      </w:pPr>
      <w:r>
        <w:separator/>
      </w:r>
    </w:p>
  </w:endnote>
  <w:endnote w:type="continuationSeparator" w:id="0">
    <w:p w14:paraId="536C7834" w14:textId="77777777" w:rsidR="002143C2" w:rsidRDefault="002143C2" w:rsidP="00BB20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enir LT Std 65 Medium">
    <w:altName w:val="Cambria"/>
    <w:panose1 w:val="020B0803020203020204"/>
    <w:charset w:val="00"/>
    <w:family w:val="swiss"/>
    <w:notTrueType/>
    <w:pitch w:val="variable"/>
    <w:sig w:usb0="800000AF" w:usb1="4000204A" w:usb2="00000000" w:usb3="00000000" w:csb0="00000001" w:csb1="00000000"/>
  </w:font>
  <w:font w:name="Avenir LT Std 55 Roman">
    <w:altName w:val="Cambria"/>
    <w:panose1 w:val="020B0503020203020204"/>
    <w:charset w:val="00"/>
    <w:family w:val="swiss"/>
    <w:notTrueType/>
    <w:pitch w:val="variable"/>
    <w:sig w:usb0="800000AF" w:usb1="40002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6"/>
        <w:szCs w:val="16"/>
      </w:rPr>
      <w:id w:val="418218695"/>
      <w:docPartObj>
        <w:docPartGallery w:val="Page Numbers (Bottom of Page)"/>
        <w:docPartUnique/>
      </w:docPartObj>
    </w:sdtPr>
    <w:sdtContent>
      <w:sdt>
        <w:sdtPr>
          <w:rPr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4A19B548" w14:textId="346FD0C0" w:rsidR="00BB2004" w:rsidRPr="00BB2004" w:rsidRDefault="00BB2004" w:rsidP="00BB2004">
            <w:pPr>
              <w:pStyle w:val="Pieddepage"/>
              <w:jc w:val="right"/>
              <w:rPr>
                <w:sz w:val="16"/>
                <w:szCs w:val="16"/>
              </w:rPr>
            </w:pPr>
            <w:r w:rsidRPr="00BB2004">
              <w:rPr>
                <w:sz w:val="16"/>
                <w:szCs w:val="16"/>
              </w:rPr>
              <w:t xml:space="preserve">Page </w:t>
            </w:r>
            <w:r w:rsidRPr="00BB2004">
              <w:rPr>
                <w:b/>
                <w:bCs/>
                <w:sz w:val="16"/>
                <w:szCs w:val="16"/>
              </w:rPr>
              <w:fldChar w:fldCharType="begin"/>
            </w:r>
            <w:r w:rsidRPr="00BB2004">
              <w:rPr>
                <w:b/>
                <w:bCs/>
                <w:sz w:val="16"/>
                <w:szCs w:val="16"/>
              </w:rPr>
              <w:instrText>PAGE</w:instrText>
            </w:r>
            <w:r w:rsidRPr="00BB2004">
              <w:rPr>
                <w:b/>
                <w:bCs/>
                <w:sz w:val="16"/>
                <w:szCs w:val="16"/>
              </w:rPr>
              <w:fldChar w:fldCharType="separate"/>
            </w:r>
            <w:r w:rsidRPr="00BB2004">
              <w:rPr>
                <w:b/>
                <w:bCs/>
                <w:sz w:val="16"/>
                <w:szCs w:val="16"/>
              </w:rPr>
              <w:t>2</w:t>
            </w:r>
            <w:r w:rsidRPr="00BB2004">
              <w:rPr>
                <w:b/>
                <w:bCs/>
                <w:sz w:val="16"/>
                <w:szCs w:val="16"/>
              </w:rPr>
              <w:fldChar w:fldCharType="end"/>
            </w:r>
            <w:r w:rsidRPr="00BB2004">
              <w:rPr>
                <w:sz w:val="16"/>
                <w:szCs w:val="16"/>
              </w:rPr>
              <w:t>/</w:t>
            </w:r>
            <w:r w:rsidRPr="00BB2004">
              <w:rPr>
                <w:b/>
                <w:bCs/>
                <w:sz w:val="16"/>
                <w:szCs w:val="16"/>
              </w:rPr>
              <w:fldChar w:fldCharType="begin"/>
            </w:r>
            <w:r w:rsidRPr="00BB2004">
              <w:rPr>
                <w:b/>
                <w:bCs/>
                <w:sz w:val="16"/>
                <w:szCs w:val="16"/>
              </w:rPr>
              <w:instrText>NUMPAGES</w:instrText>
            </w:r>
            <w:r w:rsidRPr="00BB2004">
              <w:rPr>
                <w:b/>
                <w:bCs/>
                <w:sz w:val="16"/>
                <w:szCs w:val="16"/>
              </w:rPr>
              <w:fldChar w:fldCharType="separate"/>
            </w:r>
            <w:r w:rsidRPr="00BB2004">
              <w:rPr>
                <w:b/>
                <w:bCs/>
                <w:sz w:val="16"/>
                <w:szCs w:val="16"/>
              </w:rPr>
              <w:t>2</w:t>
            </w:r>
            <w:r w:rsidRPr="00BB2004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A85BDC" w14:textId="77777777" w:rsidR="002143C2" w:rsidRDefault="002143C2" w:rsidP="00BB2004">
      <w:pPr>
        <w:spacing w:after="0" w:line="240" w:lineRule="auto"/>
      </w:pPr>
      <w:r>
        <w:separator/>
      </w:r>
    </w:p>
  </w:footnote>
  <w:footnote w:type="continuationSeparator" w:id="0">
    <w:p w14:paraId="2872FEB0" w14:textId="77777777" w:rsidR="002143C2" w:rsidRDefault="002143C2" w:rsidP="00BB20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lledutableau"/>
      <w:tblW w:w="0" w:type="auto"/>
      <w:tblInd w:w="-42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104"/>
      <w:gridCol w:w="7394"/>
    </w:tblGrid>
    <w:tr w:rsidR="00C1583C" w14:paraId="657126DA" w14:textId="77777777" w:rsidTr="007B1A79">
      <w:tc>
        <w:tcPr>
          <w:tcW w:w="2104" w:type="dxa"/>
          <w:vMerge w:val="restart"/>
          <w:vAlign w:val="center"/>
        </w:tcPr>
        <w:p w14:paraId="6104617B" w14:textId="77777777" w:rsidR="00C1583C" w:rsidRDefault="00C1583C" w:rsidP="00C1583C">
          <w:pPr>
            <w:pStyle w:val="En-tte"/>
            <w:spacing w:before="60"/>
            <w:ind w:right="-4607"/>
          </w:pPr>
          <w:r>
            <w:rPr>
              <w:noProof/>
            </w:rPr>
            <w:drawing>
              <wp:inline distT="0" distB="0" distL="0" distR="0" wp14:anchorId="2149E3AF" wp14:editId="2AB07523">
                <wp:extent cx="1069675" cy="756119"/>
                <wp:effectExtent l="0" t="0" r="0" b="0"/>
                <wp:docPr id="3" name="Imag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81017" cy="7641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394" w:type="dxa"/>
        </w:tcPr>
        <w:p w14:paraId="001CA1A0" w14:textId="77777777" w:rsidR="00C1583C" w:rsidRDefault="00C1583C" w:rsidP="00C1583C"/>
      </w:tc>
    </w:tr>
    <w:tr w:rsidR="00C1583C" w14:paraId="6CD99DA3" w14:textId="77777777" w:rsidTr="007B1A79">
      <w:tc>
        <w:tcPr>
          <w:tcW w:w="2104" w:type="dxa"/>
          <w:vMerge/>
        </w:tcPr>
        <w:p w14:paraId="40EC6E16" w14:textId="77777777" w:rsidR="00C1583C" w:rsidRDefault="00C1583C" w:rsidP="00C1583C">
          <w:pPr>
            <w:pStyle w:val="En-tte"/>
            <w:ind w:right="-4607"/>
          </w:pPr>
        </w:p>
      </w:tc>
      <w:tc>
        <w:tcPr>
          <w:tcW w:w="7394" w:type="dxa"/>
        </w:tcPr>
        <w:p w14:paraId="494811A4" w14:textId="77777777" w:rsidR="00C1583C" w:rsidRDefault="00C1583C" w:rsidP="00C1583C">
          <w:pPr>
            <w:jc w:val="right"/>
          </w:pPr>
          <w:r>
            <w:rPr>
              <w:rFonts w:ascii="Arial" w:eastAsia="Times" w:hAnsi="Arial"/>
              <w:b/>
              <w:bCs/>
              <w:sz w:val="22"/>
              <w:szCs w:val="22"/>
            </w:rPr>
            <w:t>DIRECTION ACHATS ET APPROVISIONNEMENTS</w:t>
          </w:r>
        </w:p>
      </w:tc>
    </w:tr>
  </w:tbl>
  <w:p w14:paraId="45EFD688" w14:textId="77777777" w:rsidR="00BA4CE8" w:rsidRPr="00C1583C" w:rsidRDefault="00BA4CE8" w:rsidP="00C1583C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BF5DBC"/>
    <w:multiLevelType w:val="hybridMultilevel"/>
    <w:tmpl w:val="8FA2E3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033DB2"/>
    <w:multiLevelType w:val="hybridMultilevel"/>
    <w:tmpl w:val="39CA7E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2218212">
    <w:abstractNumId w:val="1"/>
  </w:num>
  <w:num w:numId="2" w16cid:durableId="2895599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80C"/>
    <w:rsid w:val="000940D3"/>
    <w:rsid w:val="000B021F"/>
    <w:rsid w:val="000D2478"/>
    <w:rsid w:val="00114C94"/>
    <w:rsid w:val="002143C2"/>
    <w:rsid w:val="00410F98"/>
    <w:rsid w:val="00644AF8"/>
    <w:rsid w:val="00676A29"/>
    <w:rsid w:val="006E061F"/>
    <w:rsid w:val="00730ABE"/>
    <w:rsid w:val="007B1A79"/>
    <w:rsid w:val="009805A9"/>
    <w:rsid w:val="0098134D"/>
    <w:rsid w:val="009F3DD3"/>
    <w:rsid w:val="00A22D79"/>
    <w:rsid w:val="00B43F93"/>
    <w:rsid w:val="00BA029A"/>
    <w:rsid w:val="00BA4CE8"/>
    <w:rsid w:val="00BB2004"/>
    <w:rsid w:val="00C1583C"/>
    <w:rsid w:val="00C20C9E"/>
    <w:rsid w:val="00C70E60"/>
    <w:rsid w:val="00C82463"/>
    <w:rsid w:val="00C85A57"/>
    <w:rsid w:val="00CC080C"/>
    <w:rsid w:val="00D43C03"/>
    <w:rsid w:val="00E5267B"/>
    <w:rsid w:val="00F17340"/>
    <w:rsid w:val="00F661A2"/>
    <w:rsid w:val="00FD6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309E5F"/>
  <w15:chartTrackingRefBased/>
  <w15:docId w15:val="{D9D26290-F9D0-4892-A89E-0201D5DB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B20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B2004"/>
  </w:style>
  <w:style w:type="paragraph" w:styleId="Pieddepage">
    <w:name w:val="footer"/>
    <w:basedOn w:val="Normal"/>
    <w:link w:val="PieddepageCar"/>
    <w:uiPriority w:val="99"/>
    <w:unhideWhenUsed/>
    <w:rsid w:val="00BB20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B2004"/>
  </w:style>
  <w:style w:type="table" w:styleId="Grilledutableau">
    <w:name w:val="Table Grid"/>
    <w:basedOn w:val="TableauNormal"/>
    <w:uiPriority w:val="59"/>
    <w:rsid w:val="00C158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semiHidden/>
    <w:unhideWhenUsed/>
    <w:rsid w:val="006E061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650</Words>
  <Characters>3580</Characters>
  <Application>Microsoft Office Word</Application>
  <DocSecurity>0</DocSecurity>
  <Lines>29</Lines>
  <Paragraphs>8</Paragraphs>
  <ScaleCrop>false</ScaleCrop>
  <Company/>
  <LinksUpToDate>false</LinksUpToDate>
  <CharactersWithSpaces>4222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Anthony (Gaz Réseau Distribution France)</dc:creator>
  <cp:keywords/>
  <dc:description/>
  <cp:lastModifiedBy>MARTIN Jérémie (GRDF)</cp:lastModifiedBy>
  <cp:revision>23</cp:revision>
  <dcterms:created xsi:type="dcterms:W3CDTF">2021-12-23T10:26:00Z</dcterms:created>
  <dcterms:modified xsi:type="dcterms:W3CDTF">2025-06-12T10:00:00Z</dcterms:modified>
</cp:coreProperties>
</file>